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60" w:beforeAutospacing="0" w:after="60" w:afterAutospacing="0" w:line="216" w:lineRule="atLeast"/>
        <w:ind w:right="0"/>
        <w:jc w:val="center"/>
        <w:rPr>
          <w:rFonts w:hint="eastAsia" w:asciiTheme="minorEastAsia" w:hAnsiTheme="minorEastAsia" w:eastAsiaTheme="minorEastAsia" w:cstheme="minorEastAsia"/>
          <w:b w:val="0"/>
          <w:i w:val="0"/>
          <w:caps w:val="0"/>
          <w:color w:val="000000"/>
          <w:spacing w:val="0"/>
          <w:sz w:val="28"/>
          <w:szCs w:val="28"/>
          <w:lang w:val="en-US" w:eastAsia="zh-CN"/>
        </w:rPr>
      </w:pPr>
      <w:r>
        <w:rPr>
          <w:rFonts w:hint="eastAsia" w:asciiTheme="minorEastAsia" w:hAnsiTheme="minorEastAsia" w:cstheme="minorEastAsia"/>
          <w:b w:val="0"/>
          <w:i w:val="0"/>
          <w:caps w:val="0"/>
          <w:color w:val="000000"/>
          <w:spacing w:val="0"/>
          <w:sz w:val="28"/>
          <w:szCs w:val="28"/>
          <w:lang w:val="en-US" w:eastAsia="zh-CN"/>
        </w:rPr>
        <w:t>电位传送器说明书</w:t>
      </w:r>
    </w:p>
    <w:p>
      <w:pPr>
        <w:pStyle w:val="4"/>
        <w:keepNext w:val="0"/>
        <w:keepLines w:val="0"/>
        <w:widowControl/>
        <w:suppressLineNumbers w:val="0"/>
        <w:spacing w:before="60" w:beforeAutospacing="0" w:after="60" w:afterAutospacing="0" w:line="216" w:lineRule="atLeast"/>
        <w:ind w:left="0" w:right="0" w:firstLine="420"/>
        <w:rPr>
          <w:rFonts w:hint="eastAsia" w:asciiTheme="minorEastAsia" w:hAnsiTheme="minorEastAsia" w:eastAsiaTheme="minorEastAsia" w:cstheme="minorEastAsia"/>
          <w:b w:val="0"/>
          <w:i w:val="0"/>
          <w:caps w:val="0"/>
          <w:color w:val="000000"/>
          <w:spacing w:val="0"/>
          <w:sz w:val="22"/>
          <w:szCs w:val="22"/>
        </w:rPr>
      </w:pPr>
    </w:p>
    <w:p>
      <w:pPr>
        <w:pStyle w:val="4"/>
        <w:keepNext w:val="0"/>
        <w:keepLines w:val="0"/>
        <w:widowControl/>
        <w:suppressLineNumbers w:val="0"/>
        <w:spacing w:before="60" w:beforeAutospacing="0" w:after="60" w:afterAutospacing="0" w:line="216" w:lineRule="atLeast"/>
        <w:ind w:left="0" w:right="0" w:firstLine="420"/>
        <w:rPr>
          <w:rFonts w:hint="eastAsia" w:asciiTheme="minorEastAsia" w:hAnsiTheme="minorEastAsia" w:eastAsiaTheme="minorEastAsia" w:cstheme="minorEastAsia"/>
          <w:b w:val="0"/>
          <w:i w:val="0"/>
          <w:caps w:val="0"/>
          <w:color w:val="000000"/>
          <w:spacing w:val="0"/>
          <w:sz w:val="22"/>
          <w:szCs w:val="22"/>
        </w:rPr>
      </w:pPr>
      <w:r>
        <w:rPr>
          <w:rFonts w:hint="eastAsia" w:asciiTheme="minorEastAsia" w:hAnsiTheme="minorEastAsia" w:eastAsiaTheme="minorEastAsia" w:cstheme="minorEastAsia"/>
          <w:b w:val="0"/>
          <w:i w:val="0"/>
          <w:caps w:val="0"/>
          <w:color w:val="000000"/>
          <w:spacing w:val="0"/>
          <w:sz w:val="22"/>
          <w:szCs w:val="22"/>
        </w:rPr>
        <w:t>一、概述</w:t>
      </w:r>
    </w:p>
    <w:p>
      <w:pPr>
        <w:pStyle w:val="4"/>
        <w:keepNext w:val="0"/>
        <w:keepLines w:val="0"/>
        <w:widowControl/>
        <w:suppressLineNumbers w:val="0"/>
        <w:spacing w:before="60" w:beforeAutospacing="0" w:after="60" w:afterAutospacing="0" w:line="216" w:lineRule="atLeast"/>
        <w:ind w:left="0" w:right="0" w:firstLine="420"/>
        <w:rPr>
          <w:rFonts w:hint="eastAsia" w:asciiTheme="minorEastAsia" w:hAnsiTheme="minorEastAsia" w:eastAsiaTheme="minorEastAsia" w:cstheme="minorEastAsia"/>
          <w:b w:val="0"/>
          <w:i w:val="0"/>
          <w:caps w:val="0"/>
          <w:color w:val="000000"/>
          <w:spacing w:val="0"/>
          <w:sz w:val="22"/>
          <w:szCs w:val="22"/>
        </w:rPr>
      </w:pPr>
    </w:p>
    <w:p>
      <w:pPr>
        <w:pStyle w:val="4"/>
        <w:keepNext w:val="0"/>
        <w:keepLines w:val="0"/>
        <w:widowControl/>
        <w:suppressLineNumbers w:val="0"/>
        <w:spacing w:before="60" w:beforeAutospacing="0" w:after="60" w:afterAutospacing="0" w:line="216" w:lineRule="atLeast"/>
        <w:ind w:left="0" w:right="0" w:firstLine="420"/>
        <w:rPr>
          <w:rFonts w:hint="eastAsia" w:asciiTheme="minorEastAsia" w:hAnsiTheme="minorEastAsia" w:eastAsiaTheme="minorEastAsia" w:cstheme="minorEastAsia"/>
          <w:b w:val="0"/>
          <w:i w:val="0"/>
          <w:caps w:val="0"/>
          <w:color w:val="000000"/>
          <w:spacing w:val="0"/>
          <w:sz w:val="22"/>
          <w:szCs w:val="22"/>
        </w:rPr>
      </w:pPr>
      <w:r>
        <w:rPr>
          <w:rFonts w:hint="eastAsia" w:asciiTheme="minorEastAsia" w:hAnsiTheme="minorEastAsia" w:eastAsiaTheme="minorEastAsia" w:cstheme="minorEastAsia"/>
          <w:b w:val="0"/>
          <w:i w:val="0"/>
          <w:caps w:val="0"/>
          <w:color w:val="000000"/>
          <w:spacing w:val="0"/>
          <w:sz w:val="22"/>
          <w:szCs w:val="22"/>
        </w:rPr>
        <w:t>电位传送器可将埋地金属管道的管地电位信号隔离变换成标准工业信号（4-20mA）输出，便于站控系统进行数据采集和处理。</w:t>
      </w:r>
    </w:p>
    <w:p>
      <w:pPr>
        <w:pStyle w:val="4"/>
        <w:keepNext w:val="0"/>
        <w:keepLines w:val="0"/>
        <w:widowControl/>
        <w:suppressLineNumbers w:val="0"/>
        <w:spacing w:before="60" w:beforeAutospacing="0" w:after="60" w:afterAutospacing="0" w:line="216" w:lineRule="atLeast"/>
        <w:ind w:left="0" w:right="0" w:firstLine="420"/>
        <w:rPr>
          <w:rFonts w:hint="eastAsia" w:asciiTheme="minorEastAsia" w:hAnsiTheme="minorEastAsia" w:eastAsiaTheme="minorEastAsia" w:cstheme="minorEastAsia"/>
          <w:b w:val="0"/>
          <w:i w:val="0"/>
          <w:caps w:val="0"/>
          <w:color w:val="000000"/>
          <w:spacing w:val="0"/>
          <w:sz w:val="22"/>
          <w:szCs w:val="22"/>
        </w:rPr>
      </w:pPr>
    </w:p>
    <w:p>
      <w:pPr>
        <w:pStyle w:val="4"/>
        <w:keepNext w:val="0"/>
        <w:keepLines w:val="0"/>
        <w:widowControl/>
        <w:suppressLineNumbers w:val="0"/>
        <w:spacing w:before="60" w:beforeAutospacing="0" w:after="60" w:afterAutospacing="0" w:line="216" w:lineRule="atLeast"/>
        <w:ind w:left="0" w:right="0" w:firstLine="420"/>
        <w:rPr>
          <w:rFonts w:hint="eastAsia" w:asciiTheme="minorEastAsia" w:hAnsiTheme="minorEastAsia" w:eastAsiaTheme="minorEastAsia" w:cstheme="minorEastAsia"/>
          <w:b w:val="0"/>
          <w:i w:val="0"/>
          <w:caps w:val="0"/>
          <w:color w:val="000000"/>
          <w:spacing w:val="0"/>
          <w:sz w:val="22"/>
          <w:szCs w:val="22"/>
        </w:rPr>
      </w:pPr>
      <w:r>
        <w:rPr>
          <w:rFonts w:hint="eastAsia" w:asciiTheme="minorEastAsia" w:hAnsiTheme="minorEastAsia" w:eastAsiaTheme="minorEastAsia" w:cstheme="minorEastAsia"/>
          <w:b w:val="0"/>
          <w:i w:val="0"/>
          <w:caps w:val="0"/>
          <w:color w:val="000000"/>
          <w:spacing w:val="0"/>
          <w:sz w:val="22"/>
          <w:szCs w:val="22"/>
        </w:rPr>
        <w:t>二、主要技术性能指标</w:t>
      </w:r>
    </w:p>
    <w:p>
      <w:pPr>
        <w:pStyle w:val="4"/>
        <w:keepNext w:val="0"/>
        <w:keepLines w:val="0"/>
        <w:widowControl/>
        <w:suppressLineNumbers w:val="0"/>
        <w:spacing w:before="60" w:beforeAutospacing="0" w:after="60" w:afterAutospacing="0" w:line="216" w:lineRule="atLeast"/>
        <w:ind w:left="0" w:right="0" w:firstLine="420"/>
        <w:rPr>
          <w:rFonts w:hint="eastAsia" w:asciiTheme="minorEastAsia" w:hAnsiTheme="minorEastAsia" w:eastAsiaTheme="minorEastAsia" w:cstheme="minorEastAsia"/>
          <w:b w:val="0"/>
          <w:i w:val="0"/>
          <w:caps w:val="0"/>
          <w:color w:val="000000"/>
          <w:spacing w:val="0"/>
          <w:sz w:val="22"/>
          <w:szCs w:val="22"/>
        </w:rPr>
      </w:pPr>
      <w:r>
        <w:rPr>
          <w:rFonts w:hint="eastAsia" w:asciiTheme="minorEastAsia" w:hAnsiTheme="minorEastAsia" w:eastAsiaTheme="minorEastAsia" w:cstheme="minorEastAsia"/>
          <w:b w:val="0"/>
          <w:i w:val="0"/>
          <w:caps w:val="0"/>
          <w:color w:val="000000"/>
          <w:spacing w:val="0"/>
          <w:sz w:val="22"/>
          <w:szCs w:val="22"/>
        </w:rPr>
        <w:t>1、运行条件</w:t>
      </w:r>
    </w:p>
    <w:p>
      <w:pPr>
        <w:pStyle w:val="4"/>
        <w:keepNext w:val="0"/>
        <w:keepLines w:val="0"/>
        <w:widowControl/>
        <w:suppressLineNumbers w:val="0"/>
        <w:spacing w:before="60" w:beforeAutospacing="0" w:after="60" w:afterAutospacing="0" w:line="216" w:lineRule="atLeast"/>
        <w:ind w:left="0" w:right="0" w:firstLine="420"/>
        <w:rPr>
          <w:rFonts w:hint="eastAsia" w:asciiTheme="minorEastAsia" w:hAnsiTheme="minorEastAsia" w:eastAsiaTheme="minorEastAsia" w:cstheme="minorEastAsia"/>
          <w:b w:val="0"/>
          <w:i w:val="0"/>
          <w:caps w:val="0"/>
          <w:color w:val="000000"/>
          <w:spacing w:val="0"/>
          <w:sz w:val="22"/>
          <w:szCs w:val="22"/>
        </w:rPr>
      </w:pPr>
      <w:r>
        <w:rPr>
          <w:rFonts w:hint="eastAsia" w:asciiTheme="minorEastAsia" w:hAnsiTheme="minorEastAsia" w:eastAsiaTheme="minorEastAsia" w:cstheme="minorEastAsia"/>
          <w:b w:val="0"/>
          <w:i w:val="0"/>
          <w:caps w:val="0"/>
          <w:color w:val="000000"/>
          <w:spacing w:val="0"/>
          <w:sz w:val="22"/>
          <w:szCs w:val="22"/>
        </w:rPr>
        <w:t>环境温度：-15至+45℃</w:t>
      </w:r>
    </w:p>
    <w:p>
      <w:pPr>
        <w:pStyle w:val="4"/>
        <w:keepNext w:val="0"/>
        <w:keepLines w:val="0"/>
        <w:widowControl/>
        <w:suppressLineNumbers w:val="0"/>
        <w:spacing w:before="60" w:beforeAutospacing="0" w:after="60" w:afterAutospacing="0" w:line="216" w:lineRule="atLeast"/>
        <w:ind w:left="0" w:right="0" w:firstLine="420"/>
        <w:rPr>
          <w:rFonts w:hint="eastAsia" w:asciiTheme="minorEastAsia" w:hAnsiTheme="minorEastAsia" w:eastAsiaTheme="minorEastAsia" w:cstheme="minorEastAsia"/>
          <w:b w:val="0"/>
          <w:i w:val="0"/>
          <w:caps w:val="0"/>
          <w:color w:val="000000"/>
          <w:spacing w:val="0"/>
          <w:sz w:val="22"/>
          <w:szCs w:val="22"/>
        </w:rPr>
      </w:pPr>
      <w:r>
        <w:rPr>
          <w:rFonts w:hint="eastAsia" w:asciiTheme="minorEastAsia" w:hAnsiTheme="minorEastAsia" w:eastAsiaTheme="minorEastAsia" w:cstheme="minorEastAsia"/>
          <w:b w:val="0"/>
          <w:i w:val="0"/>
          <w:caps w:val="0"/>
          <w:color w:val="000000"/>
          <w:spacing w:val="0"/>
          <w:sz w:val="22"/>
          <w:szCs w:val="22"/>
        </w:rPr>
        <w:t>相对湿度：15%至90%</w:t>
      </w:r>
    </w:p>
    <w:p>
      <w:pPr>
        <w:pStyle w:val="4"/>
        <w:keepNext w:val="0"/>
        <w:keepLines w:val="0"/>
        <w:widowControl/>
        <w:suppressLineNumbers w:val="0"/>
        <w:spacing w:before="60" w:beforeAutospacing="0" w:after="60" w:afterAutospacing="0" w:line="216" w:lineRule="atLeast"/>
        <w:ind w:left="0" w:right="0" w:firstLine="420"/>
        <w:rPr>
          <w:rFonts w:hint="eastAsia" w:asciiTheme="minorEastAsia" w:hAnsiTheme="minorEastAsia" w:eastAsiaTheme="minorEastAsia" w:cstheme="minorEastAsia"/>
          <w:b w:val="0"/>
          <w:i w:val="0"/>
          <w:caps w:val="0"/>
          <w:color w:val="000000"/>
          <w:spacing w:val="0"/>
          <w:sz w:val="22"/>
          <w:szCs w:val="22"/>
        </w:rPr>
      </w:pPr>
      <w:r>
        <w:rPr>
          <w:rFonts w:hint="eastAsia" w:asciiTheme="minorEastAsia" w:hAnsiTheme="minorEastAsia" w:eastAsiaTheme="minorEastAsia" w:cstheme="minorEastAsia"/>
          <w:b w:val="0"/>
          <w:i w:val="0"/>
          <w:caps w:val="0"/>
          <w:color w:val="000000"/>
          <w:spacing w:val="0"/>
          <w:sz w:val="22"/>
          <w:szCs w:val="22"/>
        </w:rPr>
        <w:t>大气压力：86KPa至106KPa</w:t>
      </w:r>
    </w:p>
    <w:p>
      <w:pPr>
        <w:pStyle w:val="4"/>
        <w:keepNext w:val="0"/>
        <w:keepLines w:val="0"/>
        <w:widowControl/>
        <w:suppressLineNumbers w:val="0"/>
        <w:spacing w:before="60" w:beforeAutospacing="0" w:after="60" w:afterAutospacing="0" w:line="216" w:lineRule="atLeast"/>
        <w:ind w:left="0" w:right="0" w:firstLine="420"/>
        <w:rPr>
          <w:rFonts w:hint="eastAsia" w:asciiTheme="minorEastAsia" w:hAnsiTheme="minorEastAsia" w:eastAsiaTheme="minorEastAsia" w:cstheme="minorEastAsia"/>
          <w:b w:val="0"/>
          <w:i w:val="0"/>
          <w:caps w:val="0"/>
          <w:color w:val="000000"/>
          <w:spacing w:val="0"/>
          <w:sz w:val="22"/>
          <w:szCs w:val="22"/>
        </w:rPr>
      </w:pPr>
      <w:r>
        <w:rPr>
          <w:rFonts w:hint="eastAsia" w:asciiTheme="minorEastAsia" w:hAnsiTheme="minorEastAsia" w:eastAsiaTheme="minorEastAsia" w:cstheme="minorEastAsia"/>
          <w:b w:val="0"/>
          <w:i w:val="0"/>
          <w:caps w:val="0"/>
          <w:color w:val="000000"/>
          <w:spacing w:val="0"/>
          <w:sz w:val="22"/>
          <w:szCs w:val="22"/>
        </w:rPr>
        <w:t>2、供电电源：</w:t>
      </w:r>
    </w:p>
    <w:p>
      <w:pPr>
        <w:pStyle w:val="4"/>
        <w:keepNext w:val="0"/>
        <w:keepLines w:val="0"/>
        <w:widowControl/>
        <w:suppressLineNumbers w:val="0"/>
        <w:spacing w:before="60" w:beforeAutospacing="0" w:after="60" w:afterAutospacing="0" w:line="216" w:lineRule="atLeast"/>
        <w:ind w:left="0" w:right="0" w:firstLine="420"/>
        <w:rPr>
          <w:rFonts w:hint="eastAsia" w:asciiTheme="minorEastAsia" w:hAnsiTheme="minorEastAsia" w:eastAsiaTheme="minorEastAsia" w:cstheme="minorEastAsia"/>
          <w:b w:val="0"/>
          <w:i w:val="0"/>
          <w:caps w:val="0"/>
          <w:color w:val="000000"/>
          <w:spacing w:val="0"/>
          <w:sz w:val="22"/>
          <w:szCs w:val="22"/>
        </w:rPr>
      </w:pPr>
      <w:r>
        <w:rPr>
          <w:rFonts w:hint="eastAsia" w:asciiTheme="minorEastAsia" w:hAnsiTheme="minorEastAsia" w:eastAsiaTheme="minorEastAsia" w:cstheme="minorEastAsia"/>
          <w:b w:val="0"/>
          <w:i w:val="0"/>
          <w:caps w:val="0"/>
          <w:color w:val="000000"/>
          <w:spacing w:val="0"/>
          <w:sz w:val="22"/>
          <w:szCs w:val="22"/>
        </w:rPr>
        <w:t>AC220V,50HZ</w:t>
      </w:r>
    </w:p>
    <w:p>
      <w:pPr>
        <w:pStyle w:val="4"/>
        <w:keepNext w:val="0"/>
        <w:keepLines w:val="0"/>
        <w:widowControl/>
        <w:suppressLineNumbers w:val="0"/>
        <w:spacing w:before="60" w:beforeAutospacing="0" w:after="60" w:afterAutospacing="0" w:line="216" w:lineRule="atLeast"/>
        <w:ind w:left="0" w:right="0" w:firstLine="420"/>
        <w:rPr>
          <w:rFonts w:hint="eastAsia" w:asciiTheme="minorEastAsia" w:hAnsiTheme="minorEastAsia" w:eastAsiaTheme="minorEastAsia" w:cstheme="minorEastAsia"/>
          <w:b w:val="0"/>
          <w:i w:val="0"/>
          <w:caps w:val="0"/>
          <w:color w:val="000000"/>
          <w:spacing w:val="0"/>
          <w:sz w:val="22"/>
          <w:szCs w:val="22"/>
        </w:rPr>
      </w:pPr>
      <w:r>
        <w:rPr>
          <w:rFonts w:hint="eastAsia" w:asciiTheme="minorEastAsia" w:hAnsiTheme="minorEastAsia" w:eastAsiaTheme="minorEastAsia" w:cstheme="minorEastAsia"/>
          <w:b w:val="0"/>
          <w:i w:val="0"/>
          <w:caps w:val="0"/>
          <w:color w:val="000000"/>
          <w:spacing w:val="0"/>
          <w:sz w:val="22"/>
          <w:szCs w:val="22"/>
        </w:rPr>
        <w:t>DC24V</w:t>
      </w:r>
    </w:p>
    <w:p>
      <w:pPr>
        <w:pStyle w:val="4"/>
        <w:keepNext w:val="0"/>
        <w:keepLines w:val="0"/>
        <w:widowControl/>
        <w:suppressLineNumbers w:val="0"/>
        <w:spacing w:before="60" w:beforeAutospacing="0" w:after="60" w:afterAutospacing="0" w:line="216" w:lineRule="atLeast"/>
        <w:ind w:left="0" w:right="0" w:firstLine="420"/>
        <w:rPr>
          <w:rFonts w:hint="eastAsia" w:asciiTheme="minorEastAsia" w:hAnsiTheme="minorEastAsia" w:eastAsiaTheme="minorEastAsia" w:cstheme="minorEastAsia"/>
          <w:b w:val="0"/>
          <w:i w:val="0"/>
          <w:caps w:val="0"/>
          <w:color w:val="000000"/>
          <w:spacing w:val="0"/>
          <w:sz w:val="22"/>
          <w:szCs w:val="22"/>
        </w:rPr>
      </w:pPr>
      <w:r>
        <w:rPr>
          <w:rFonts w:hint="eastAsia" w:asciiTheme="minorEastAsia" w:hAnsiTheme="minorEastAsia" w:eastAsiaTheme="minorEastAsia" w:cstheme="minorEastAsia"/>
          <w:b w:val="0"/>
          <w:i w:val="0"/>
          <w:caps w:val="0"/>
          <w:color w:val="000000"/>
          <w:spacing w:val="0"/>
          <w:sz w:val="22"/>
          <w:szCs w:val="22"/>
        </w:rPr>
        <w:t>3、安全性能</w:t>
      </w:r>
    </w:p>
    <w:p>
      <w:pPr>
        <w:pStyle w:val="4"/>
        <w:keepNext w:val="0"/>
        <w:keepLines w:val="0"/>
        <w:widowControl/>
        <w:suppressLineNumbers w:val="0"/>
        <w:spacing w:before="60" w:beforeAutospacing="0" w:after="60" w:afterAutospacing="0" w:line="216" w:lineRule="atLeast"/>
        <w:ind w:left="0" w:right="0" w:firstLine="420"/>
        <w:rPr>
          <w:rFonts w:hint="eastAsia" w:asciiTheme="minorEastAsia" w:hAnsiTheme="minorEastAsia" w:eastAsiaTheme="minorEastAsia" w:cstheme="minorEastAsia"/>
          <w:b w:val="0"/>
          <w:i w:val="0"/>
          <w:caps w:val="0"/>
          <w:color w:val="000000"/>
          <w:spacing w:val="0"/>
          <w:sz w:val="22"/>
          <w:szCs w:val="22"/>
        </w:rPr>
      </w:pPr>
      <w:r>
        <w:rPr>
          <w:rFonts w:hint="eastAsia" w:asciiTheme="minorEastAsia" w:hAnsiTheme="minorEastAsia" w:eastAsiaTheme="minorEastAsia" w:cstheme="minorEastAsia"/>
          <w:b w:val="0"/>
          <w:i w:val="0"/>
          <w:caps w:val="0"/>
          <w:color w:val="000000"/>
          <w:spacing w:val="0"/>
          <w:sz w:val="22"/>
          <w:szCs w:val="22"/>
        </w:rPr>
        <w:t>绝缘电阻：电源输入端对机壳之间的绝缘电阻≥2MΩ</w:t>
      </w:r>
      <w:bookmarkStart w:id="0" w:name="_GoBack"/>
      <w:bookmarkEnd w:id="0"/>
    </w:p>
    <w:p>
      <w:pPr>
        <w:pStyle w:val="4"/>
        <w:keepNext w:val="0"/>
        <w:keepLines w:val="0"/>
        <w:widowControl/>
        <w:suppressLineNumbers w:val="0"/>
        <w:spacing w:before="60" w:beforeAutospacing="0" w:after="60" w:afterAutospacing="0" w:line="216" w:lineRule="atLeast"/>
        <w:ind w:left="0" w:right="0" w:firstLine="420"/>
        <w:rPr>
          <w:rFonts w:hint="eastAsia" w:asciiTheme="minorEastAsia" w:hAnsiTheme="minorEastAsia" w:eastAsiaTheme="minorEastAsia" w:cstheme="minorEastAsia"/>
          <w:b w:val="0"/>
          <w:i w:val="0"/>
          <w:caps w:val="0"/>
          <w:color w:val="000000"/>
          <w:spacing w:val="0"/>
          <w:sz w:val="22"/>
          <w:szCs w:val="22"/>
        </w:rPr>
      </w:pPr>
      <w:r>
        <w:rPr>
          <w:rFonts w:hint="eastAsia" w:asciiTheme="minorEastAsia" w:hAnsiTheme="minorEastAsia" w:eastAsiaTheme="minorEastAsia" w:cstheme="minorEastAsia"/>
          <w:b w:val="0"/>
          <w:i w:val="0"/>
          <w:caps w:val="0"/>
          <w:color w:val="000000"/>
          <w:spacing w:val="0"/>
          <w:sz w:val="22"/>
          <w:szCs w:val="22"/>
        </w:rPr>
        <w:t>抗电强度：电源对机壳施加1500V（有效值）、50HZ的试验电压，历时1min，不会出现闪络和击穿。</w:t>
      </w:r>
    </w:p>
    <w:p>
      <w:pPr>
        <w:pStyle w:val="4"/>
        <w:keepNext w:val="0"/>
        <w:keepLines w:val="0"/>
        <w:widowControl/>
        <w:suppressLineNumbers w:val="0"/>
        <w:spacing w:before="60" w:beforeAutospacing="0" w:after="60" w:afterAutospacing="0" w:line="216" w:lineRule="atLeast"/>
        <w:ind w:left="0" w:right="0" w:firstLine="420"/>
        <w:rPr>
          <w:rFonts w:hint="eastAsia" w:asciiTheme="minorEastAsia" w:hAnsiTheme="minorEastAsia" w:eastAsiaTheme="minorEastAsia" w:cstheme="minorEastAsia"/>
          <w:b w:val="0"/>
          <w:i w:val="0"/>
          <w:caps w:val="0"/>
          <w:color w:val="000000"/>
          <w:spacing w:val="0"/>
          <w:sz w:val="22"/>
          <w:szCs w:val="22"/>
        </w:rPr>
      </w:pPr>
      <w:r>
        <w:rPr>
          <w:rFonts w:hint="eastAsia" w:asciiTheme="minorEastAsia" w:hAnsiTheme="minorEastAsia" w:eastAsiaTheme="minorEastAsia" w:cstheme="minorEastAsia"/>
          <w:b w:val="0"/>
          <w:i w:val="0"/>
          <w:caps w:val="0"/>
          <w:color w:val="000000"/>
          <w:spacing w:val="0"/>
          <w:sz w:val="22"/>
          <w:szCs w:val="22"/>
        </w:rPr>
        <w:t>4、管地电位输入范围：0-3V（可根据用户要求定制）</w:t>
      </w:r>
    </w:p>
    <w:p>
      <w:pPr>
        <w:pStyle w:val="4"/>
        <w:keepNext w:val="0"/>
        <w:keepLines w:val="0"/>
        <w:widowControl/>
        <w:suppressLineNumbers w:val="0"/>
        <w:spacing w:before="60" w:beforeAutospacing="0" w:after="60" w:afterAutospacing="0" w:line="216" w:lineRule="atLeast"/>
        <w:ind w:left="0" w:right="0" w:firstLine="420"/>
        <w:rPr>
          <w:rFonts w:hint="eastAsia" w:asciiTheme="minorEastAsia" w:hAnsiTheme="minorEastAsia" w:eastAsiaTheme="minorEastAsia" w:cstheme="minorEastAsia"/>
          <w:b w:val="0"/>
          <w:i w:val="0"/>
          <w:caps w:val="0"/>
          <w:color w:val="000000"/>
          <w:spacing w:val="0"/>
          <w:sz w:val="22"/>
          <w:szCs w:val="22"/>
        </w:rPr>
      </w:pPr>
      <w:r>
        <w:rPr>
          <w:rFonts w:hint="eastAsia" w:asciiTheme="minorEastAsia" w:hAnsiTheme="minorEastAsia" w:eastAsiaTheme="minorEastAsia" w:cstheme="minorEastAsia"/>
          <w:b w:val="0"/>
          <w:i w:val="0"/>
          <w:caps w:val="0"/>
          <w:color w:val="000000"/>
          <w:spacing w:val="0"/>
          <w:sz w:val="22"/>
          <w:szCs w:val="22"/>
        </w:rPr>
        <w:t>5、输入阻抗：直流阻抗≥1MΩ</w:t>
      </w:r>
    </w:p>
    <w:p>
      <w:pPr>
        <w:pStyle w:val="4"/>
        <w:keepNext w:val="0"/>
        <w:keepLines w:val="0"/>
        <w:widowControl/>
        <w:suppressLineNumbers w:val="0"/>
        <w:spacing w:before="60" w:beforeAutospacing="0" w:after="60" w:afterAutospacing="0" w:line="216" w:lineRule="atLeast"/>
        <w:ind w:left="0" w:right="0" w:firstLine="420"/>
        <w:rPr>
          <w:rFonts w:hint="eastAsia" w:asciiTheme="minorEastAsia" w:hAnsiTheme="minorEastAsia" w:eastAsiaTheme="minorEastAsia" w:cstheme="minorEastAsia"/>
          <w:b w:val="0"/>
          <w:i w:val="0"/>
          <w:caps w:val="0"/>
          <w:color w:val="000000"/>
          <w:spacing w:val="0"/>
          <w:sz w:val="22"/>
          <w:szCs w:val="22"/>
        </w:rPr>
      </w:pPr>
      <w:r>
        <w:rPr>
          <w:rFonts w:hint="eastAsia" w:asciiTheme="minorEastAsia" w:hAnsiTheme="minorEastAsia" w:eastAsiaTheme="minorEastAsia" w:cstheme="minorEastAsia"/>
          <w:b w:val="0"/>
          <w:i w:val="0"/>
          <w:caps w:val="0"/>
          <w:color w:val="000000"/>
          <w:spacing w:val="0"/>
          <w:sz w:val="22"/>
          <w:szCs w:val="22"/>
        </w:rPr>
        <w:t>6、输出电流：（4-20mA）标准工业信号</w:t>
      </w:r>
    </w:p>
    <w:p>
      <w:pPr>
        <w:pStyle w:val="4"/>
        <w:keepNext w:val="0"/>
        <w:keepLines w:val="0"/>
        <w:widowControl/>
        <w:suppressLineNumbers w:val="0"/>
        <w:spacing w:before="60" w:beforeAutospacing="0" w:after="60" w:afterAutospacing="0" w:line="216" w:lineRule="atLeast"/>
        <w:ind w:left="0" w:right="0" w:firstLine="420"/>
        <w:rPr>
          <w:rFonts w:hint="eastAsia" w:asciiTheme="minorEastAsia" w:hAnsiTheme="minorEastAsia" w:eastAsiaTheme="minorEastAsia" w:cstheme="minorEastAsia"/>
          <w:b w:val="0"/>
          <w:i w:val="0"/>
          <w:caps w:val="0"/>
          <w:color w:val="000000"/>
          <w:spacing w:val="0"/>
          <w:sz w:val="22"/>
          <w:szCs w:val="22"/>
        </w:rPr>
      </w:pPr>
      <w:r>
        <w:rPr>
          <w:rFonts w:hint="eastAsia" w:asciiTheme="minorEastAsia" w:hAnsiTheme="minorEastAsia" w:eastAsiaTheme="minorEastAsia" w:cstheme="minorEastAsia"/>
          <w:b w:val="0"/>
          <w:i w:val="0"/>
          <w:caps w:val="0"/>
          <w:color w:val="000000"/>
          <w:spacing w:val="0"/>
          <w:sz w:val="22"/>
          <w:szCs w:val="22"/>
        </w:rPr>
        <w:t>7、输出负载电阻范围：0-600Ω</w:t>
      </w:r>
    </w:p>
    <w:p>
      <w:pPr>
        <w:pStyle w:val="4"/>
        <w:keepNext w:val="0"/>
        <w:keepLines w:val="0"/>
        <w:widowControl/>
        <w:suppressLineNumbers w:val="0"/>
        <w:spacing w:before="60" w:beforeAutospacing="0" w:after="60" w:afterAutospacing="0" w:line="216" w:lineRule="atLeast"/>
        <w:ind w:left="0" w:right="0" w:firstLine="420"/>
        <w:rPr>
          <w:rFonts w:hint="eastAsia" w:asciiTheme="minorEastAsia" w:hAnsiTheme="minorEastAsia" w:eastAsiaTheme="minorEastAsia" w:cstheme="minorEastAsia"/>
          <w:b w:val="0"/>
          <w:i w:val="0"/>
          <w:caps w:val="0"/>
          <w:color w:val="000000"/>
          <w:spacing w:val="0"/>
          <w:sz w:val="22"/>
          <w:szCs w:val="22"/>
        </w:rPr>
      </w:pPr>
      <w:r>
        <w:rPr>
          <w:rFonts w:hint="eastAsia" w:asciiTheme="minorEastAsia" w:hAnsiTheme="minorEastAsia" w:eastAsiaTheme="minorEastAsia" w:cstheme="minorEastAsia"/>
          <w:b w:val="0"/>
          <w:i w:val="0"/>
          <w:caps w:val="0"/>
          <w:color w:val="000000"/>
          <w:spacing w:val="0"/>
          <w:sz w:val="22"/>
          <w:szCs w:val="22"/>
        </w:rPr>
        <w:t>8、管地电位输入端抗工频干扰特性：在参比端子与零位端子之间加入50HZ、30V干扰电压，电位-电流变换精度误差≤1%</w:t>
      </w:r>
    </w:p>
    <w:p>
      <w:pPr>
        <w:pStyle w:val="4"/>
        <w:keepNext w:val="0"/>
        <w:keepLines w:val="0"/>
        <w:widowControl/>
        <w:suppressLineNumbers w:val="0"/>
        <w:spacing w:before="60" w:beforeAutospacing="0" w:after="60" w:afterAutospacing="0" w:line="216" w:lineRule="atLeast"/>
        <w:ind w:left="0" w:right="0" w:firstLine="420"/>
        <w:rPr>
          <w:rFonts w:hint="eastAsia" w:asciiTheme="minorEastAsia" w:hAnsiTheme="minorEastAsia" w:eastAsiaTheme="minorEastAsia" w:cstheme="minorEastAsia"/>
          <w:b w:val="0"/>
          <w:i w:val="0"/>
          <w:caps w:val="0"/>
          <w:color w:val="000000"/>
          <w:spacing w:val="0"/>
          <w:sz w:val="22"/>
          <w:szCs w:val="22"/>
        </w:rPr>
      </w:pPr>
      <w:r>
        <w:rPr>
          <w:rFonts w:hint="eastAsia" w:asciiTheme="minorEastAsia" w:hAnsiTheme="minorEastAsia" w:eastAsiaTheme="minorEastAsia" w:cstheme="minorEastAsia"/>
          <w:b w:val="0"/>
          <w:i w:val="0"/>
          <w:caps w:val="0"/>
          <w:color w:val="000000"/>
          <w:spacing w:val="0"/>
          <w:sz w:val="22"/>
          <w:szCs w:val="22"/>
        </w:rPr>
        <w:t>9、管地电位输入端承受1KV瞬时（20US）直流高压后，能正常工作</w:t>
      </w:r>
    </w:p>
    <w:p>
      <w:pPr>
        <w:pStyle w:val="4"/>
        <w:keepNext w:val="0"/>
        <w:keepLines w:val="0"/>
        <w:widowControl/>
        <w:suppressLineNumbers w:val="0"/>
        <w:spacing w:before="60" w:beforeAutospacing="0" w:after="60" w:afterAutospacing="0" w:line="216" w:lineRule="atLeast"/>
        <w:ind w:left="0" w:right="0" w:firstLine="420"/>
        <w:rPr>
          <w:rFonts w:hint="eastAsia" w:asciiTheme="minorEastAsia" w:hAnsiTheme="minorEastAsia" w:eastAsiaTheme="minorEastAsia" w:cstheme="minorEastAsia"/>
          <w:b w:val="0"/>
          <w:i w:val="0"/>
          <w:caps w:val="0"/>
          <w:color w:val="000000"/>
          <w:spacing w:val="0"/>
          <w:sz w:val="22"/>
          <w:szCs w:val="22"/>
        </w:rPr>
      </w:pPr>
      <w:r>
        <w:rPr>
          <w:rFonts w:hint="eastAsia" w:asciiTheme="minorEastAsia" w:hAnsiTheme="minorEastAsia" w:eastAsiaTheme="minorEastAsia" w:cstheme="minorEastAsia"/>
          <w:b w:val="0"/>
          <w:i w:val="0"/>
          <w:caps w:val="0"/>
          <w:color w:val="000000"/>
          <w:spacing w:val="0"/>
          <w:sz w:val="22"/>
          <w:szCs w:val="22"/>
        </w:rPr>
        <w:t>10、电位-电流变换精度误差≤1%</w:t>
      </w:r>
    </w:p>
    <w:p>
      <w:pPr>
        <w:pStyle w:val="4"/>
        <w:keepNext w:val="0"/>
        <w:keepLines w:val="0"/>
        <w:widowControl/>
        <w:suppressLineNumbers w:val="0"/>
        <w:spacing w:before="60" w:beforeAutospacing="0" w:after="60" w:afterAutospacing="0" w:line="216" w:lineRule="atLeast"/>
        <w:ind w:left="0" w:right="0" w:firstLine="420"/>
        <w:rPr>
          <w:rFonts w:hint="eastAsia" w:asciiTheme="minorEastAsia" w:hAnsiTheme="minorEastAsia" w:eastAsiaTheme="minorEastAsia" w:cstheme="minorEastAsia"/>
          <w:b w:val="0"/>
          <w:i w:val="0"/>
          <w:caps w:val="0"/>
          <w:color w:val="000000"/>
          <w:spacing w:val="0"/>
          <w:sz w:val="22"/>
          <w:szCs w:val="22"/>
        </w:rPr>
      </w:pPr>
      <w:r>
        <w:rPr>
          <w:rFonts w:hint="eastAsia" w:asciiTheme="minorEastAsia" w:hAnsiTheme="minorEastAsia" w:eastAsiaTheme="minorEastAsia" w:cstheme="minorEastAsia"/>
          <w:b w:val="0"/>
          <w:i w:val="0"/>
          <w:caps w:val="0"/>
          <w:color w:val="000000"/>
          <w:spacing w:val="0"/>
          <w:sz w:val="22"/>
          <w:szCs w:val="22"/>
        </w:rPr>
        <w:t>11、隔离耐压：电位输入端、电流输出端、供电电源三者施加DC500V试验电压，历时1min，不会出现闪络和击穿</w:t>
      </w:r>
    </w:p>
    <w:p>
      <w:pPr>
        <w:pStyle w:val="4"/>
        <w:keepNext w:val="0"/>
        <w:keepLines w:val="0"/>
        <w:widowControl/>
        <w:suppressLineNumbers w:val="0"/>
        <w:spacing w:before="60" w:beforeAutospacing="0" w:after="60" w:afterAutospacing="0" w:line="216" w:lineRule="atLeast"/>
        <w:ind w:left="0" w:right="0" w:firstLine="420"/>
        <w:rPr>
          <w:rFonts w:hint="eastAsia" w:asciiTheme="minorEastAsia" w:hAnsiTheme="minorEastAsia" w:eastAsiaTheme="minorEastAsia" w:cstheme="minorEastAsia"/>
          <w:b w:val="0"/>
          <w:i w:val="0"/>
          <w:caps w:val="0"/>
          <w:color w:val="000000"/>
          <w:spacing w:val="0"/>
          <w:sz w:val="22"/>
          <w:szCs w:val="22"/>
        </w:rPr>
      </w:pPr>
      <w:r>
        <w:rPr>
          <w:rFonts w:hint="eastAsia" w:asciiTheme="minorEastAsia" w:hAnsiTheme="minorEastAsia" w:eastAsiaTheme="minorEastAsia" w:cstheme="minorEastAsia"/>
          <w:b w:val="0"/>
          <w:i w:val="0"/>
          <w:caps w:val="0"/>
          <w:color w:val="000000"/>
          <w:spacing w:val="0"/>
          <w:sz w:val="22"/>
          <w:szCs w:val="22"/>
        </w:rPr>
        <w:t>12、配套所需安装配件</w:t>
      </w:r>
    </w:p>
    <w:p>
      <w:pPr>
        <w:pStyle w:val="4"/>
        <w:keepNext w:val="0"/>
        <w:keepLines w:val="0"/>
        <w:widowControl/>
        <w:suppressLineNumbers w:val="0"/>
        <w:spacing w:before="60" w:beforeAutospacing="0" w:after="60" w:afterAutospacing="0" w:line="216" w:lineRule="atLeast"/>
        <w:ind w:right="0"/>
        <w:rPr>
          <w:rFonts w:hint="eastAsia" w:asciiTheme="minorEastAsia" w:hAnsiTheme="minorEastAsia" w:eastAsiaTheme="minorEastAsia" w:cstheme="minorEastAsia"/>
          <w:b w:val="0"/>
          <w:i w:val="0"/>
          <w:caps w:val="0"/>
          <w:color w:val="000000"/>
          <w:spacing w:val="0"/>
          <w:sz w:val="22"/>
          <w:szCs w:val="22"/>
        </w:rPr>
      </w:pPr>
    </w:p>
    <w:p>
      <w:pPr>
        <w:rPr>
          <w:rFonts w:hint="eastAsia" w:asciiTheme="minorEastAsia" w:hAnsiTheme="minorEastAsia" w:eastAsiaTheme="minorEastAsia" w:cstheme="minorEastAsia"/>
          <w:sz w:val="40"/>
          <w:szCs w:val="4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ans 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003" w:usb1="288F0000" w:usb2="0000000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Theme="minorEastAsia"/>
        <w:lang w:eastAsia="zh-CN"/>
      </w:rPr>
    </w:pPr>
    <w:r>
      <w:rPr>
        <w:rFonts w:hint="eastAsia"/>
        <w:lang w:eastAsia="zh-CN"/>
      </w:rPr>
      <w:t>河南邦信防腐材料有限公司</w:t>
    </w:r>
    <w:r>
      <w:rPr>
        <w:rFonts w:hint="eastAsia"/>
        <w:lang w:val="en-US" w:eastAsia="zh-CN"/>
      </w:rPr>
      <w:t xml:space="preserve">                                            网址:http://www.hnbxff.com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PowerPlusWaterMarkObject15546" o:spid="_x0000_s2050" o:spt="136" type="#_x0000_t136" style="position:absolute;left:0pt;height:50.95pt;width:536.3pt;mso-position-horizontal:center;mso-position-horizontal-relative:margin;mso-position-vertical:center;mso-position-vertical-relative:margin;rotation:-2949120f;z-index:-251658240;mso-width-relative:page;mso-height-relative:page;" fillcolor="#C0C0C0" filled="t" stroked="f" coordsize="21600,21600" adj="10800">
          <v:path/>
          <v:fill on="t" opacity="32768f" focussize="0,0"/>
          <v:stroke on="f"/>
          <v:imagedata o:title=""/>
          <o:lock v:ext="edit" aspectratio="t"/>
          <v:textpath on="t" fitpath="t" trim="t" xscale="f" string="河南邦信防腐材料有限公司" style="font-family:仿宋;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F4148E"/>
    <w:rsid w:val="03F414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2017-06-28T02:16:00Z</dcterms:created>
  <dc:creator>Administrator</dc:creator>
  <cp:lastModifiedBy>Administrator</cp:lastModifiedBy>
  <dcterms:modified xsi:type="dcterms:W3CDTF">2017-06-28T02:21:17Z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